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3D5" w:rsidRPr="00C770D5" w:rsidRDefault="006723D5" w:rsidP="00C770D5">
      <w:pPr>
        <w:pStyle w:val="NormalWeb"/>
        <w:bidi/>
        <w:spacing w:before="0" w:beforeAutospacing="0" w:after="0" w:afterAutospacing="0" w:line="360" w:lineRule="auto"/>
        <w:jc w:val="center"/>
        <w:rPr>
          <w:rFonts w:cs="B Nazanin"/>
          <w:b/>
          <w:bCs/>
          <w:sz w:val="32"/>
          <w:szCs w:val="32"/>
        </w:rPr>
      </w:pPr>
      <w:r w:rsidRPr="00BA4240">
        <w:rPr>
          <w:rFonts w:cs="B Nazanin" w:hint="cs"/>
          <w:b/>
          <w:bCs/>
          <w:sz w:val="32"/>
          <w:szCs w:val="32"/>
          <w:rtl/>
        </w:rPr>
        <w:t xml:space="preserve">تاثیر </w:t>
      </w:r>
      <w:r>
        <w:rPr>
          <w:rFonts w:cs="B Nazanin" w:hint="cs"/>
          <w:b/>
          <w:bCs/>
          <w:sz w:val="32"/>
          <w:szCs w:val="32"/>
          <w:rtl/>
        </w:rPr>
        <w:t>هشت</w:t>
      </w:r>
      <w:r w:rsidRPr="00BA4240">
        <w:rPr>
          <w:rFonts w:cs="B Nazanin" w:hint="cs"/>
          <w:b/>
          <w:bCs/>
          <w:sz w:val="32"/>
          <w:szCs w:val="32"/>
          <w:rtl/>
        </w:rPr>
        <w:t xml:space="preserve"> هفته برنامه تمرین هوازی </w:t>
      </w:r>
      <w:r>
        <w:rPr>
          <w:rFonts w:cs="B Nazanin" w:hint="cs"/>
          <w:b/>
          <w:bCs/>
          <w:sz w:val="32"/>
          <w:szCs w:val="32"/>
          <w:rtl/>
        </w:rPr>
        <w:t xml:space="preserve">غیر تداومی </w:t>
      </w:r>
      <w:r w:rsidRPr="00BA4240">
        <w:rPr>
          <w:rFonts w:cs="B Nazanin" w:hint="cs"/>
          <w:b/>
          <w:bCs/>
          <w:sz w:val="32"/>
          <w:szCs w:val="32"/>
          <w:rtl/>
        </w:rPr>
        <w:t xml:space="preserve">بر </w:t>
      </w:r>
      <w:r>
        <w:rPr>
          <w:rFonts w:cs="B Nazanin" w:hint="cs"/>
          <w:b/>
          <w:bCs/>
          <w:sz w:val="32"/>
          <w:szCs w:val="32"/>
          <w:rtl/>
        </w:rPr>
        <w:t>شاخص</w:t>
      </w:r>
      <w:r>
        <w:rPr>
          <w:rFonts w:cs="B Nazanin"/>
          <w:b/>
          <w:bCs/>
          <w:sz w:val="32"/>
          <w:szCs w:val="32"/>
          <w:rtl/>
        </w:rPr>
        <w:softHyphen/>
      </w:r>
      <w:r>
        <w:rPr>
          <w:rFonts w:cs="B Nazanin" w:hint="cs"/>
          <w:b/>
          <w:bCs/>
          <w:sz w:val="32"/>
          <w:szCs w:val="32"/>
          <w:rtl/>
        </w:rPr>
        <w:t>های</w:t>
      </w:r>
      <w:r w:rsidRPr="00BA4240">
        <w:rPr>
          <w:rFonts w:cs="B Nazanin" w:hint="cs"/>
          <w:b/>
          <w:bCs/>
          <w:sz w:val="32"/>
          <w:szCs w:val="32"/>
          <w:rtl/>
        </w:rPr>
        <w:t xml:space="preserve"> خطرزای </w:t>
      </w:r>
      <w:r>
        <w:rPr>
          <w:rFonts w:cs="B Nazanin" w:hint="cs"/>
          <w:b/>
          <w:bCs/>
          <w:sz w:val="32"/>
          <w:szCs w:val="32"/>
          <w:rtl/>
        </w:rPr>
        <w:t xml:space="preserve">                   </w:t>
      </w:r>
      <w:r w:rsidRPr="00BA4240">
        <w:rPr>
          <w:rFonts w:cs="B Nazanin" w:hint="cs"/>
          <w:b/>
          <w:bCs/>
          <w:sz w:val="32"/>
          <w:szCs w:val="32"/>
          <w:rtl/>
        </w:rPr>
        <w:t>قلبی ـ عروقی</w:t>
      </w:r>
      <w:r>
        <w:rPr>
          <w:rFonts w:cs="B Nazanin" w:hint="cs"/>
          <w:b/>
          <w:bCs/>
          <w:sz w:val="32"/>
          <w:szCs w:val="32"/>
          <w:rtl/>
        </w:rPr>
        <w:t xml:space="preserve"> </w:t>
      </w:r>
      <w:r w:rsidRPr="00BA4240">
        <w:rPr>
          <w:rFonts w:cs="B Nazanin" w:hint="cs"/>
          <w:b/>
          <w:bCs/>
          <w:sz w:val="32"/>
          <w:szCs w:val="32"/>
          <w:rtl/>
        </w:rPr>
        <w:t>در زنان چاق غیرفعال</w:t>
      </w:r>
      <w:r w:rsidRPr="00433BFF">
        <w:rPr>
          <w:rFonts w:ascii="Nazanin" w:cs="B Nazanin" w:hint="cs"/>
          <w:b/>
          <w:bCs/>
          <w:sz w:val="36"/>
          <w:szCs w:val="36"/>
          <w:rtl/>
        </w:rPr>
        <w:t xml:space="preserve"> </w:t>
      </w:r>
    </w:p>
    <w:p w:rsidR="006723D5" w:rsidRPr="00C770D5" w:rsidRDefault="006723D5" w:rsidP="00C770D5">
      <w:pPr>
        <w:tabs>
          <w:tab w:val="left" w:pos="2852"/>
        </w:tabs>
        <w:bidi/>
        <w:spacing w:after="0" w:line="360" w:lineRule="auto"/>
      </w:pPr>
      <w:r>
        <w:rPr>
          <w:rtl/>
        </w:rPr>
        <w:tab/>
      </w:r>
    </w:p>
    <w:p w:rsidR="006723D5" w:rsidRPr="00BA4240" w:rsidRDefault="006723D5" w:rsidP="00C770D5">
      <w:pPr>
        <w:bidi/>
        <w:spacing w:after="0" w:line="360" w:lineRule="auto"/>
        <w:jc w:val="lowKashida"/>
        <w:rPr>
          <w:rFonts w:cs="B Nazanin"/>
          <w:b/>
          <w:bCs/>
          <w:i/>
          <w:sz w:val="24"/>
          <w:szCs w:val="24"/>
          <w:lang w:bidi="fa-IR"/>
        </w:rPr>
      </w:pPr>
      <w:r w:rsidRPr="00757096">
        <w:rPr>
          <w:rFonts w:cs="B Nazanin" w:hint="cs"/>
          <w:b/>
          <w:bCs/>
          <w:i/>
          <w:sz w:val="24"/>
          <w:szCs w:val="24"/>
          <w:rtl/>
          <w:lang w:bidi="fa-IR"/>
        </w:rPr>
        <w:t>چکی</w:t>
      </w:r>
      <w:bookmarkStart w:id="0" w:name="_GoBack"/>
      <w:bookmarkEnd w:id="0"/>
      <w:r w:rsidRPr="00757096">
        <w:rPr>
          <w:rFonts w:cs="B Nazanin" w:hint="cs"/>
          <w:b/>
          <w:bCs/>
          <w:i/>
          <w:sz w:val="24"/>
          <w:szCs w:val="24"/>
          <w:rtl/>
          <w:lang w:bidi="fa-IR"/>
        </w:rPr>
        <w:t xml:space="preserve">ده </w:t>
      </w:r>
    </w:p>
    <w:p w:rsidR="00C770D5" w:rsidRDefault="006723D5" w:rsidP="00C770D5">
      <w:pPr>
        <w:bidi/>
        <w:spacing w:after="0" w:line="360" w:lineRule="auto"/>
        <w:rPr>
          <w:rFonts w:cs="B Nazanin"/>
          <w:i/>
          <w:sz w:val="24"/>
          <w:szCs w:val="24"/>
          <w:rtl/>
          <w:lang w:bidi="fa-IR"/>
        </w:rPr>
      </w:pPr>
      <w:r w:rsidRPr="00757096">
        <w:rPr>
          <w:rFonts w:cs="B Nazanin" w:hint="cs"/>
          <w:i/>
          <w:sz w:val="24"/>
          <w:szCs w:val="24"/>
          <w:rtl/>
          <w:lang w:bidi="fa-IR"/>
        </w:rPr>
        <w:t>بيشتر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مطالعات</w:t>
      </w:r>
      <w:r w:rsidRPr="00757096">
        <w:rPr>
          <w:rFonts w:cs="B Nazanin"/>
          <w:i/>
          <w:sz w:val="24"/>
          <w:szCs w:val="24"/>
          <w:lang w:bidi="fa-IR"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انجام</w:t>
      </w:r>
      <w:r w:rsidRPr="00757096">
        <w:rPr>
          <w:rFonts w:cs="B Nazanin"/>
          <w:i/>
          <w:sz w:val="24"/>
          <w:szCs w:val="24"/>
          <w:lang w:bidi="fa-IR"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شده</w:t>
      </w:r>
      <w:r w:rsidRPr="00757096">
        <w:rPr>
          <w:rFonts w:cs="B Nazanin"/>
          <w:i/>
          <w:sz w:val="24"/>
          <w:szCs w:val="24"/>
          <w:lang w:bidi="fa-IR"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از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تمرینات هوازي </w:t>
      </w:r>
      <w:r>
        <w:rPr>
          <w:rFonts w:cs="B Nazanin" w:hint="cs"/>
          <w:i/>
          <w:sz w:val="24"/>
          <w:szCs w:val="24"/>
          <w:rtl/>
          <w:lang w:bidi="fa-IR"/>
        </w:rPr>
        <w:t>تداومی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 در</w:t>
      </w:r>
      <w:r>
        <w:rPr>
          <w:rFonts w:cs="B Nazanin"/>
          <w:i/>
          <w:sz w:val="24"/>
          <w:szCs w:val="24"/>
          <w:lang w:bidi="fa-IR"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مطالعات خود استفاده كرده</w:t>
      </w:r>
      <w:r>
        <w:rPr>
          <w:rFonts w:cs="B Nazanin"/>
          <w:i/>
          <w:sz w:val="24"/>
          <w:szCs w:val="24"/>
          <w:rtl/>
          <w:lang w:bidi="fa-IR"/>
        </w:rPr>
        <w:softHyphen/>
      </w:r>
      <w:r w:rsidRPr="00757096">
        <w:rPr>
          <w:rFonts w:cs="B Nazanin" w:hint="cs"/>
          <w:i/>
          <w:sz w:val="24"/>
          <w:szCs w:val="24"/>
          <w:rtl/>
          <w:lang w:bidi="fa-IR"/>
        </w:rPr>
        <w:t>اند و درمورد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تاثیر تمرین هوازی </w:t>
      </w:r>
      <w:r w:rsidRPr="00C1077F">
        <w:rPr>
          <w:rFonts w:cs="B Nazanin" w:hint="cs"/>
          <w:i/>
          <w:sz w:val="24"/>
          <w:szCs w:val="24"/>
          <w:rtl/>
          <w:lang w:bidi="fa-IR"/>
        </w:rPr>
        <w:t>غیر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Pr="00C1077F">
        <w:rPr>
          <w:rFonts w:cs="B Nazanin" w:hint="cs"/>
          <w:i/>
          <w:sz w:val="24"/>
          <w:szCs w:val="24"/>
          <w:rtl/>
          <w:lang w:bidi="fa-IR"/>
        </w:rPr>
        <w:t xml:space="preserve">تداومی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بر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نشانگرهای زیستی خطر بیماری قلبی ـ عروقی اطلاعات كاملي وجود ندارد. از این رو، هدف پژوهش حاضر بررسی تاثیر 8 هفته برنامه تمرین هوازی </w:t>
      </w:r>
      <w:r w:rsidRPr="00C1077F">
        <w:rPr>
          <w:rFonts w:cs="B Nazanin" w:hint="cs"/>
          <w:i/>
          <w:sz w:val="24"/>
          <w:szCs w:val="24"/>
          <w:rtl/>
          <w:lang w:bidi="fa-IR"/>
        </w:rPr>
        <w:t>غیر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Pr="00C1077F">
        <w:rPr>
          <w:rFonts w:cs="B Nazanin" w:hint="cs"/>
          <w:i/>
          <w:sz w:val="24"/>
          <w:szCs w:val="24"/>
          <w:rtl/>
          <w:lang w:bidi="fa-IR"/>
        </w:rPr>
        <w:t>تداومی</w:t>
      </w:r>
      <w:r>
        <w:rPr>
          <w:rFonts w:cs="B Nazanin" w:hint="cs"/>
          <w:b/>
          <w:bCs/>
          <w:sz w:val="32"/>
          <w:szCs w:val="32"/>
          <w:rtl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(10×3 دقیقه) بر نشانگرهای زیستی خطرزای قلبی ـ عروقی در زنان چاق غیر فعال بوده است.</w:t>
      </w:r>
      <w:r w:rsidRPr="00C1077F"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20 زن چاق غیر فعال با </w:t>
      </w:r>
      <w:r w:rsidRPr="00757096">
        <w:rPr>
          <w:rFonts w:cs="B Nazanin"/>
          <w:i/>
          <w:sz w:val="24"/>
          <w:szCs w:val="24"/>
          <w:lang w:bidi="fa-IR"/>
        </w:rPr>
        <w:t>Kg/m</w:t>
      </w:r>
      <w:r w:rsidRPr="006A273A">
        <w:rPr>
          <w:rFonts w:cs="B Nazanin"/>
          <w:i/>
          <w:sz w:val="24"/>
          <w:szCs w:val="24"/>
          <w:vertAlign w:val="superscript"/>
          <w:lang w:bidi="fa-IR"/>
        </w:rPr>
        <w:t>2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30</w:t>
      </w:r>
      <w:r w:rsidRPr="00757096">
        <w:rPr>
          <w:rFonts w:cs="B Nazanin"/>
          <w:i/>
          <w:sz w:val="24"/>
          <w:szCs w:val="24"/>
          <w:lang w:bidi="fa-IR"/>
        </w:rPr>
        <w:t xml:space="preserve"> BMI ≥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انتخاب و به طور تصادفی در دو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گروه</w:t>
      </w:r>
      <w:r>
        <w:rPr>
          <w:rFonts w:cs="B Nazanin"/>
          <w:i/>
          <w:sz w:val="24"/>
          <w:szCs w:val="24"/>
          <w:lang w:bidi="fa-IR"/>
        </w:rPr>
        <w:t xml:space="preserve"> </w:t>
      </w:r>
      <w:r>
        <w:rPr>
          <w:rFonts w:cs="B Nazanin" w:hint="cs"/>
          <w:i/>
          <w:sz w:val="24"/>
          <w:szCs w:val="24"/>
          <w:rtl/>
          <w:lang w:bidi="fa-IR"/>
        </w:rPr>
        <w:t>10 نفری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، تمرین هوازی </w:t>
      </w:r>
      <w:r w:rsidRPr="00C1077F">
        <w:rPr>
          <w:rFonts w:cs="B Nazanin" w:hint="cs"/>
          <w:i/>
          <w:sz w:val="24"/>
          <w:szCs w:val="24"/>
          <w:rtl/>
          <w:lang w:bidi="fa-IR"/>
        </w:rPr>
        <w:t xml:space="preserve">غیر تداومی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و کنترل داوطلب شرکت در پژوهش حاضر شدند. برنامه تمرینی به مدت 8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هفته، هفته</w:t>
      </w:r>
      <w:r>
        <w:rPr>
          <w:rFonts w:cs="B Nazanin"/>
          <w:i/>
          <w:sz w:val="24"/>
          <w:szCs w:val="24"/>
          <w:rtl/>
          <w:lang w:bidi="fa-IR"/>
        </w:rPr>
        <w:softHyphen/>
      </w:r>
      <w:r>
        <w:rPr>
          <w:rFonts w:cs="B Nazanin" w:hint="cs"/>
          <w:i/>
          <w:sz w:val="24"/>
          <w:szCs w:val="24"/>
          <w:rtl/>
          <w:lang w:bidi="fa-IR"/>
        </w:rPr>
        <w:t>ای سه جلسه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، 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هر جلسه 3 بار، هر بار به مدت 10 دقیقه و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با فاصله استراحتی 5 دقیقه میان هر وهله با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60 تا 6</w:t>
      </w:r>
      <w:r>
        <w:rPr>
          <w:rFonts w:cs="B Nazanin" w:hint="cs"/>
          <w:i/>
          <w:sz w:val="24"/>
          <w:szCs w:val="24"/>
          <w:rtl/>
          <w:lang w:bidi="fa-IR"/>
        </w:rPr>
        <w:t>5 درصد ضربان قلب بیشینه اجرا شد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.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از گروه تمرین هوازی </w:t>
      </w:r>
      <w:r w:rsidRPr="00C1077F">
        <w:rPr>
          <w:rFonts w:cs="B Nazanin" w:hint="cs"/>
          <w:i/>
          <w:sz w:val="24"/>
          <w:szCs w:val="24"/>
          <w:rtl/>
          <w:lang w:bidi="fa-IR"/>
        </w:rPr>
        <w:t xml:space="preserve">غیر تداومی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و کنترل قبل و بعد از اتمام برنامه تمرینی در شرایط ناشتا برای سنجش مقادیر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متغیر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های پژوهشی با استفاده از روش آزمایشگاهی آنزیم ایموانسی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(</w:t>
      </w:r>
      <w:r w:rsidRPr="00757096">
        <w:rPr>
          <w:rFonts w:cs="B Nazanin"/>
          <w:i/>
          <w:sz w:val="24"/>
          <w:szCs w:val="24"/>
          <w:lang w:bidi="fa-IR"/>
        </w:rPr>
        <w:t>ELISA</w:t>
      </w:r>
      <w:r>
        <w:rPr>
          <w:rFonts w:cs="B Nazanin" w:hint="cs"/>
          <w:i/>
          <w:sz w:val="24"/>
          <w:szCs w:val="24"/>
          <w:rtl/>
          <w:lang w:bidi="fa-IR"/>
        </w:rPr>
        <w:t>) نمونه</w:t>
      </w:r>
      <w:r>
        <w:rPr>
          <w:rFonts w:cs="B Nazanin"/>
          <w:i/>
          <w:sz w:val="24"/>
          <w:szCs w:val="24"/>
          <w:rtl/>
          <w:lang w:bidi="fa-IR"/>
        </w:rPr>
        <w:softHyphen/>
      </w:r>
      <w:r w:rsidRPr="00757096">
        <w:rPr>
          <w:rFonts w:cs="B Nazanin" w:hint="cs"/>
          <w:i/>
          <w:sz w:val="24"/>
          <w:szCs w:val="24"/>
          <w:rtl/>
          <w:lang w:bidi="fa-IR"/>
        </w:rPr>
        <w:t>گیری خونی به عمل آمد. داده های پژوهش با استفاده از آزمون آماری</w:t>
      </w:r>
      <w:r w:rsidRPr="00757096">
        <w:rPr>
          <w:rFonts w:cs="B Nazanin"/>
          <w:i/>
          <w:sz w:val="24"/>
          <w:szCs w:val="24"/>
          <w:lang w:bidi="fa-IR"/>
        </w:rPr>
        <w:t xml:space="preserve">t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 همبسته و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Pr="00757096">
        <w:rPr>
          <w:rFonts w:cs="B Nazanin"/>
          <w:i/>
          <w:sz w:val="24"/>
          <w:szCs w:val="24"/>
          <w:lang w:bidi="fa-IR"/>
        </w:rPr>
        <w:t>t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 مستقل در سطح معناداری (05/0</w:t>
      </w:r>
      <w:r w:rsidRPr="00757096">
        <w:rPr>
          <w:rFonts w:cs="B Nazanin"/>
          <w:i/>
          <w:sz w:val="24"/>
          <w:szCs w:val="24"/>
          <w:lang w:bidi="fa-IR"/>
        </w:rPr>
        <w:t>P&lt;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) تجزیه وتحلیل شدند.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نتایج تحلیل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آماری نشان داد برنامه تمرین هوازی </w:t>
      </w:r>
      <w:r w:rsidRPr="00C1077F">
        <w:rPr>
          <w:rFonts w:cs="B Nazanin" w:hint="cs"/>
          <w:i/>
          <w:sz w:val="24"/>
          <w:szCs w:val="24"/>
          <w:rtl/>
          <w:lang w:bidi="fa-IR"/>
        </w:rPr>
        <w:t xml:space="preserve">غیر تداومی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به طور معناداری میزان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Pr="00757096">
        <w:rPr>
          <w:rFonts w:cs="B Nazanin"/>
          <w:i/>
          <w:sz w:val="24"/>
          <w:szCs w:val="24"/>
          <w:lang w:bidi="fa-IR"/>
        </w:rPr>
        <w:t xml:space="preserve"> </w:t>
      </w:r>
      <w:r w:rsidRPr="00757096">
        <w:rPr>
          <w:rFonts w:eastAsia="Calibri" w:cs="B Nazanin"/>
          <w:i/>
          <w:sz w:val="24"/>
          <w:szCs w:val="24"/>
          <w:lang w:bidi="fa-IR"/>
        </w:rPr>
        <w:t>FIB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،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>
        <w:rPr>
          <w:rFonts w:cs="B Nazanin"/>
          <w:i/>
          <w:sz w:val="24"/>
          <w:szCs w:val="24"/>
          <w:lang w:bidi="fa-IR"/>
        </w:rPr>
        <w:t>HCY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Pr="00757096">
        <w:rPr>
          <w:rFonts w:eastAsia="Calibri" w:cs="B Nazanin" w:hint="cs"/>
          <w:i/>
          <w:sz w:val="24"/>
          <w:szCs w:val="24"/>
          <w:rtl/>
          <w:lang w:bidi="fa-IR"/>
        </w:rPr>
        <w:t>و</w:t>
      </w:r>
      <w:r>
        <w:rPr>
          <w:rFonts w:eastAsia="Calibri" w:cs="B Nazanin" w:hint="cs"/>
          <w:i/>
          <w:sz w:val="24"/>
          <w:szCs w:val="24"/>
          <w:rtl/>
          <w:lang w:bidi="fa-IR"/>
        </w:rPr>
        <w:t xml:space="preserve"> </w:t>
      </w:r>
      <w:r>
        <w:rPr>
          <w:rFonts w:eastAsia="Calibri" w:cs="B Nazanin"/>
          <w:i/>
          <w:sz w:val="24"/>
          <w:szCs w:val="24"/>
          <w:lang w:bidi="fa-IR"/>
        </w:rPr>
        <w:t>IL-6</w:t>
      </w:r>
      <w:r>
        <w:rPr>
          <w:rFonts w:eastAsia="Calibri" w:cs="B Nazanin" w:hint="cs"/>
          <w:i/>
          <w:sz w:val="24"/>
          <w:szCs w:val="24"/>
          <w:rtl/>
          <w:lang w:bidi="fa-IR"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زنان چاق را کاهش </w:t>
      </w:r>
      <w:r>
        <w:rPr>
          <w:rFonts w:cs="B Nazanin" w:hint="cs"/>
          <w:i/>
          <w:sz w:val="24"/>
          <w:szCs w:val="24"/>
          <w:rtl/>
          <w:lang w:bidi="fa-IR"/>
        </w:rPr>
        <w:t>می</w:t>
      </w:r>
      <w:r>
        <w:rPr>
          <w:rFonts w:cs="B Nazanin"/>
          <w:i/>
          <w:sz w:val="24"/>
          <w:szCs w:val="24"/>
          <w:rtl/>
          <w:lang w:bidi="fa-IR"/>
        </w:rPr>
        <w:softHyphen/>
      </w:r>
      <w:r w:rsidRPr="00757096">
        <w:rPr>
          <w:rFonts w:cs="B Nazanin" w:hint="cs"/>
          <w:i/>
          <w:sz w:val="24"/>
          <w:szCs w:val="24"/>
          <w:rtl/>
          <w:lang w:bidi="fa-IR"/>
        </w:rPr>
        <w:t>دهد (05/0</w:t>
      </w:r>
      <w:r w:rsidRPr="00757096">
        <w:rPr>
          <w:rFonts w:cs="B Nazanin"/>
          <w:i/>
          <w:sz w:val="24"/>
          <w:szCs w:val="24"/>
          <w:lang w:bidi="fa-IR"/>
        </w:rPr>
        <w:t>P&lt;</w:t>
      </w:r>
      <w:r>
        <w:rPr>
          <w:rFonts w:cs="B Nazanin" w:hint="cs"/>
          <w:i/>
          <w:sz w:val="24"/>
          <w:szCs w:val="24"/>
          <w:rtl/>
          <w:lang w:bidi="fa-IR"/>
        </w:rPr>
        <w:t>)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. همچنین نتایج آزمون </w:t>
      </w:r>
      <w:r w:rsidRPr="00757096">
        <w:rPr>
          <w:rFonts w:cs="B Nazanin"/>
          <w:i/>
          <w:sz w:val="24"/>
          <w:szCs w:val="24"/>
          <w:lang w:bidi="fa-IR"/>
        </w:rPr>
        <w:t>t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 مستقل نیز نشان داد، بین دو گروه تمرین هوازی </w:t>
      </w:r>
      <w:r w:rsidRPr="00C1077F">
        <w:rPr>
          <w:rFonts w:cs="B Nazanin" w:hint="cs"/>
          <w:i/>
          <w:sz w:val="24"/>
          <w:szCs w:val="24"/>
          <w:rtl/>
          <w:lang w:bidi="fa-IR"/>
        </w:rPr>
        <w:t xml:space="preserve">غیر تداومی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و کنترل در متغیرهای پژوهشی تفاوت معناداری وجود دارد (05/0</w:t>
      </w:r>
      <w:r w:rsidRPr="00757096">
        <w:rPr>
          <w:rFonts w:cs="B Nazanin"/>
          <w:i/>
          <w:sz w:val="24"/>
          <w:szCs w:val="24"/>
          <w:lang w:bidi="fa-IR"/>
        </w:rPr>
        <w:t>P&lt;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>).</w:t>
      </w:r>
      <w:r w:rsidRPr="00C1077F"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i/>
          <w:sz w:val="24"/>
          <w:szCs w:val="24"/>
          <w:rtl/>
          <w:lang w:bidi="fa-IR"/>
        </w:rPr>
        <w:t>یافته</w:t>
      </w:r>
      <w:r>
        <w:rPr>
          <w:rFonts w:cs="B Nazanin"/>
          <w:i/>
          <w:sz w:val="24"/>
          <w:szCs w:val="24"/>
          <w:rtl/>
          <w:lang w:bidi="fa-IR"/>
        </w:rPr>
        <w:softHyphen/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های پژوهش حاضر نشان داد تمرین هوازی </w:t>
      </w:r>
      <w:r w:rsidRPr="00C1077F">
        <w:rPr>
          <w:rFonts w:cs="B Nazanin" w:hint="cs"/>
          <w:i/>
          <w:sz w:val="24"/>
          <w:szCs w:val="24"/>
          <w:rtl/>
          <w:lang w:bidi="fa-IR"/>
        </w:rPr>
        <w:t>غیر</w:t>
      </w:r>
      <w:r>
        <w:rPr>
          <w:rFonts w:cs="B Nazanin"/>
          <w:i/>
          <w:sz w:val="24"/>
          <w:szCs w:val="24"/>
          <w:lang w:bidi="fa-IR"/>
        </w:rPr>
        <w:t xml:space="preserve"> </w:t>
      </w:r>
      <w:r w:rsidRPr="00C1077F">
        <w:rPr>
          <w:rFonts w:cs="B Nazanin" w:hint="cs"/>
          <w:i/>
          <w:sz w:val="24"/>
          <w:szCs w:val="24"/>
          <w:rtl/>
          <w:lang w:bidi="fa-IR"/>
        </w:rPr>
        <w:t xml:space="preserve">تداومی </w:t>
      </w:r>
      <w:r>
        <w:rPr>
          <w:rFonts w:cs="B Nazanin" w:hint="cs"/>
          <w:i/>
          <w:sz w:val="24"/>
          <w:szCs w:val="24"/>
          <w:rtl/>
          <w:lang w:bidi="fa-IR"/>
        </w:rPr>
        <w:t>می</w:t>
      </w:r>
      <w:r>
        <w:rPr>
          <w:rFonts w:cs="B Nazanin"/>
          <w:i/>
          <w:sz w:val="24"/>
          <w:szCs w:val="24"/>
          <w:rtl/>
          <w:lang w:bidi="fa-IR"/>
        </w:rPr>
        <w:softHyphen/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تواند موجب کاهش پلاسمایی مقادیر نشانگرهای زیستی خطر بیماری قلبی ـ عروقی در زنان چاق </w:t>
      </w:r>
      <w:r>
        <w:rPr>
          <w:rFonts w:cs="B Nazanin" w:hint="cs"/>
          <w:i/>
          <w:sz w:val="24"/>
          <w:szCs w:val="24"/>
          <w:rtl/>
          <w:lang w:bidi="fa-IR"/>
        </w:rPr>
        <w:t>گردد، چنانکه این کاهش می</w:t>
      </w:r>
      <w:r>
        <w:rPr>
          <w:rFonts w:cs="B Nazanin"/>
          <w:i/>
          <w:sz w:val="24"/>
          <w:szCs w:val="24"/>
          <w:rtl/>
          <w:lang w:bidi="fa-IR"/>
        </w:rPr>
        <w:softHyphen/>
      </w:r>
      <w:r w:rsidRPr="00757096">
        <w:rPr>
          <w:rFonts w:cs="B Nazanin" w:hint="cs"/>
          <w:i/>
          <w:sz w:val="24"/>
          <w:szCs w:val="24"/>
          <w:rtl/>
          <w:lang w:bidi="fa-IR"/>
        </w:rPr>
        <w:t>تواند در پیشگیری، کنترل و کاهش بروز بیماری قلبی ـ عروقی موثر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واقع شود.  </w:t>
      </w:r>
    </w:p>
    <w:p w:rsidR="006723D5" w:rsidRPr="00C770D5" w:rsidRDefault="006723D5" w:rsidP="00C770D5">
      <w:pPr>
        <w:bidi/>
        <w:spacing w:after="0" w:line="360" w:lineRule="auto"/>
        <w:rPr>
          <w:rFonts w:cs="B Nazanin"/>
          <w:i/>
          <w:sz w:val="24"/>
          <w:szCs w:val="24"/>
          <w:rtl/>
          <w:lang w:bidi="fa-IR"/>
        </w:rPr>
      </w:pPr>
      <w:r w:rsidRPr="00972EA5">
        <w:rPr>
          <w:rFonts w:ascii="Nazanin" w:cs="B Nazanin"/>
          <w:b/>
          <w:bCs/>
          <w:sz w:val="24"/>
          <w:szCs w:val="24"/>
          <w:rtl/>
        </w:rPr>
        <w:t xml:space="preserve">واژه‌هاي </w:t>
      </w:r>
      <w:r w:rsidRPr="005507D9">
        <w:rPr>
          <w:rFonts w:ascii="Nazanin" w:cs="B Nazanin"/>
          <w:b/>
          <w:bCs/>
          <w:sz w:val="24"/>
          <w:szCs w:val="24"/>
          <w:rtl/>
        </w:rPr>
        <w:t>كليدي</w:t>
      </w:r>
      <w:r w:rsidRPr="005507D9">
        <w:rPr>
          <w:rFonts w:ascii="Nazanin" w:cs="B Nazanin" w:hint="cs"/>
          <w:b/>
          <w:bCs/>
          <w:sz w:val="24"/>
          <w:szCs w:val="24"/>
          <w:rtl/>
        </w:rPr>
        <w:t>:</w:t>
      </w:r>
      <w:r>
        <w:rPr>
          <w:rFonts w:ascii="Nazanin" w:cs="B Nazanin" w:hint="cs"/>
          <w:sz w:val="24"/>
          <w:szCs w:val="24"/>
          <w:rtl/>
        </w:rPr>
        <w:t xml:space="preserve"> 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تمرین هوازی </w:t>
      </w:r>
      <w:r w:rsidRPr="00C1077F">
        <w:rPr>
          <w:rFonts w:cs="B Nazanin" w:hint="cs"/>
          <w:i/>
          <w:sz w:val="24"/>
          <w:szCs w:val="24"/>
          <w:rtl/>
          <w:lang w:bidi="fa-IR"/>
        </w:rPr>
        <w:t>غیر تداومی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، </w:t>
      </w:r>
      <w:r>
        <w:rPr>
          <w:rFonts w:eastAsia="Calibri" w:cs="B Nazanin" w:hint="cs"/>
          <w:i/>
          <w:sz w:val="24"/>
          <w:szCs w:val="24"/>
          <w:rtl/>
          <w:lang w:bidi="fa-IR"/>
        </w:rPr>
        <w:t>فیبرینوژن</w:t>
      </w:r>
      <w:r w:rsidRPr="00757096">
        <w:rPr>
          <w:rFonts w:eastAsia="Calibri" w:cs="B Nazanin" w:hint="cs"/>
          <w:i/>
          <w:sz w:val="24"/>
          <w:szCs w:val="24"/>
          <w:rtl/>
          <w:lang w:bidi="fa-IR"/>
        </w:rPr>
        <w:t xml:space="preserve"> </w:t>
      </w:r>
      <w:r>
        <w:rPr>
          <w:rFonts w:eastAsia="Calibri" w:cs="B Nazanin" w:hint="cs"/>
          <w:i/>
          <w:sz w:val="24"/>
          <w:szCs w:val="24"/>
          <w:rtl/>
          <w:lang w:bidi="fa-IR"/>
        </w:rPr>
        <w:t xml:space="preserve">، </w:t>
      </w:r>
      <w:r>
        <w:rPr>
          <w:rFonts w:cs="B Nazanin" w:hint="cs"/>
          <w:i/>
          <w:sz w:val="24"/>
          <w:szCs w:val="24"/>
          <w:rtl/>
          <w:lang w:bidi="fa-IR"/>
        </w:rPr>
        <w:t>هموسیستئین</w:t>
      </w:r>
      <w:r w:rsidRPr="00757096">
        <w:rPr>
          <w:rFonts w:cs="B Nazanin" w:hint="cs"/>
          <w:i/>
          <w:sz w:val="24"/>
          <w:szCs w:val="24"/>
          <w:rtl/>
          <w:lang w:bidi="fa-IR"/>
        </w:rPr>
        <w:t xml:space="preserve">، </w:t>
      </w:r>
      <w:r>
        <w:rPr>
          <w:rFonts w:eastAsia="Calibri" w:cs="B Nazanin" w:hint="cs"/>
          <w:i/>
          <w:sz w:val="24"/>
          <w:szCs w:val="24"/>
          <w:rtl/>
          <w:lang w:bidi="fa-IR"/>
        </w:rPr>
        <w:t>اینترلوکین ـ 6</w:t>
      </w:r>
      <w:r w:rsidRPr="00757096">
        <w:rPr>
          <w:rFonts w:eastAsia="Calibri" w:cs="B Nazanin" w:hint="cs"/>
          <w:i/>
          <w:sz w:val="24"/>
          <w:szCs w:val="24"/>
          <w:rtl/>
          <w:lang w:bidi="fa-IR"/>
        </w:rPr>
        <w:t xml:space="preserve"> </w:t>
      </w:r>
    </w:p>
    <w:p w:rsidR="00505C84" w:rsidRDefault="00505C84"/>
    <w:sectPr w:rsidR="00505C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98C"/>
    <w:rsid w:val="00505C84"/>
    <w:rsid w:val="006723D5"/>
    <w:rsid w:val="00B6198C"/>
    <w:rsid w:val="00C7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BFD46A-FC45-4228-B14C-E6DBC44BF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3D5"/>
    <w:pPr>
      <w:spacing w:after="80" w:line="240" w:lineRule="auto"/>
      <w:jc w:val="both"/>
    </w:pPr>
    <w:rPr>
      <w:rFonts w:ascii="Times New Roman" w:eastAsia="Times New Roman" w:hAnsi="Times New Roman" w:cs="Times New Roman"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23D5"/>
    <w:pPr>
      <w:spacing w:before="100" w:beforeAutospacing="1" w:after="100" w:afterAutospacing="1"/>
      <w:jc w:val="left"/>
    </w:pPr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comment</dc:creator>
  <cp:keywords/>
  <dc:description/>
  <cp:lastModifiedBy>comment</cp:lastModifiedBy>
  <cp:revision>3</cp:revision>
  <dcterms:created xsi:type="dcterms:W3CDTF">2016-12-05T19:47:00Z</dcterms:created>
  <dcterms:modified xsi:type="dcterms:W3CDTF">2016-12-05T19:56:00Z</dcterms:modified>
</cp:coreProperties>
</file>